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1 через 2 начиная с 14 февраля 2025</w:t>
      </w:r>
    </w:p>
    <w:p>
      <w:pPr>
        <w:pStyle w:val="Heading2"/>
      </w:pPr>
      <w:r>
        <w:rPr/>
        <w:t xml:space="preserve">Быстрый онлайн расчет графика работы 1/2</w:t>
      </w:r>
    </w:p>
    <w:p>
      <w:pPr/>
      <w:r>
        <w:rPr/>
        <w:t xml:space="preserve">Наш сервис поможет вам удобно рассчитать график сменности 1/2,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4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5 смен в этом месяце</w:t>
            </w:r>
            <w:br/>
            <w:r>
              <w:rPr/>
              <w:t xml:space="preserve">      40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6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16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11 смен в этом месяце</w:t>
            </w:r>
            <w:br/>
            <w:r>
              <w:rPr/>
              <w:t xml:space="preserve">      88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10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26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10 смен в этом месяце</w:t>
            </w:r>
            <w:br/>
            <w:r>
              <w:rPr/>
              <w:t xml:space="preserve">      80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5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10 смен в этом месяце</w:t>
            </w:r>
            <w:br/>
            <w:r>
              <w:rPr/>
              <w:t xml:space="preserve">      80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4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20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10 смен в этом месяце</w:t>
            </w:r>
            <w:br/>
            <w:r>
              <w:rPr/>
              <w:t xml:space="preserve">      80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4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20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31                  </w:t>
            </w:r>
            <w:r>
              <w:rPr/>
              <w:t xml:space="preserve">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10 смен в этом месяце</w:t>
            </w:r>
            <w:br/>
            <w:r>
              <w:rPr/>
              <w:t xml:space="preserve">      80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14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11 смен в этом месяце</w:t>
            </w:r>
            <w:br/>
            <w:r>
              <w:rPr/>
              <w:t xml:space="preserve">      88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14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19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30                  </w:t>
            </w:r>
            <w:r>
              <w:rPr/>
              <w:t xml:space="preserve">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10 смен в этом месяце</w:t>
            </w:r>
            <w:br/>
            <w:r>
              <w:rPr/>
              <w:t xml:space="preserve">      80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14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30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10 смен в этом месяце</w:t>
            </w:r>
            <w:br/>
            <w:r>
              <w:rPr/>
              <w:t xml:space="preserve">      80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8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13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29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10 смен в этом месяце</w:t>
            </w:r>
            <w:br/>
            <w:r>
              <w:rPr/>
              <w:t xml:space="preserve">      80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14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10 смен в этом месяце</w:t>
            </w:r>
            <w:br/>
            <w:r>
              <w:rPr/>
              <w:t xml:space="preserve">      80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8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11 смен в этом месяце</w:t>
            </w:r>
            <w:br/>
            <w:r>
              <w:rPr/>
              <w:t xml:space="preserve">      88 часов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118</w:t>
      </w:r>
      <w:br/>
      <w:r>
        <w:rPr/>
        <w:t xml:space="preserve">Всего рабочих часов: 944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https://prostosmena.ru/schedule/2b61999d14f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1/2?</w:t>
      </w:r>
    </w:p>
    <w:p>
      <w:pPr/>
      <w:r>
        <w:rPr/>
        <w:t xml:space="preserve">Рабочий график 1/2 предполагает цикличность рабочих дней и выходных. Работник трудится один день, после чего следуют два дня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1/2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1/2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1/2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AFF6644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EE863C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2b61999d14f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2025-03-12T10:58:45+00:00</dcterms:created>
  <dcterms:modified xsi:type="dcterms:W3CDTF">2025-03-12T10:58:45+00:00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